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i w:val="1"/>
          <w:sz w:val="36"/>
          <w:szCs w:val="36"/>
        </w:rPr>
      </w:pPr>
      <w:r w:rsidDel="00000000" w:rsidR="00000000" w:rsidRPr="00000000">
        <w:rPr>
          <w:b w:val="1"/>
          <w:i w:val="1"/>
          <w:sz w:val="36"/>
          <w:szCs w:val="36"/>
          <w:rtl w:val="0"/>
        </w:rPr>
        <w:t xml:space="preserve">EES Nº 38</w:t>
      </w:r>
    </w:p>
    <w:p w:rsidR="00000000" w:rsidDel="00000000" w:rsidP="00000000" w:rsidRDefault="00000000" w:rsidRPr="00000000" w14:paraId="00000002">
      <w:pPr>
        <w:rPr>
          <w:b w:val="1"/>
          <w:i w:val="1"/>
          <w:sz w:val="36"/>
          <w:szCs w:val="36"/>
        </w:rPr>
      </w:pPr>
      <w:r w:rsidDel="00000000" w:rsidR="00000000" w:rsidRPr="00000000">
        <w:rPr>
          <w:b w:val="1"/>
          <w:i w:val="1"/>
          <w:sz w:val="36"/>
          <w:szCs w:val="36"/>
          <w:rtl w:val="0"/>
        </w:rPr>
        <w:t xml:space="preserve">DIRECCIÓN: ESTRADA 9060</w:t>
      </w:r>
    </w:p>
    <w:p w:rsidR="00000000" w:rsidDel="00000000" w:rsidP="00000000" w:rsidRDefault="00000000" w:rsidRPr="00000000" w14:paraId="00000003">
      <w:pPr>
        <w:rPr>
          <w:b w:val="1"/>
          <w:i w:val="1"/>
          <w:sz w:val="36"/>
          <w:szCs w:val="36"/>
        </w:rPr>
      </w:pPr>
      <w:r w:rsidDel="00000000" w:rsidR="00000000" w:rsidRPr="00000000">
        <w:rPr>
          <w:b w:val="1"/>
          <w:i w:val="1"/>
          <w:sz w:val="36"/>
          <w:szCs w:val="36"/>
          <w:rtl w:val="0"/>
        </w:rPr>
        <w:t xml:space="preserve">                      VILLA HIDALGO - SAN MARTÍN -</w:t>
      </w:r>
    </w:p>
    <w:p w:rsidR="00000000" w:rsidDel="00000000" w:rsidP="00000000" w:rsidRDefault="00000000" w:rsidRPr="00000000" w14:paraId="00000004">
      <w:pPr>
        <w:rPr>
          <w:b w:val="1"/>
          <w:i w:val="1"/>
          <w:sz w:val="36"/>
          <w:szCs w:val="36"/>
        </w:rPr>
      </w:pPr>
      <w:r w:rsidDel="00000000" w:rsidR="00000000" w:rsidRPr="00000000">
        <w:rPr>
          <w:b w:val="1"/>
          <w:i w:val="1"/>
          <w:sz w:val="36"/>
          <w:szCs w:val="36"/>
          <w:rtl w:val="0"/>
        </w:rPr>
        <w:t xml:space="preserve">PROYECTO “JÓVENES Y MEMORIA”</w:t>
      </w:r>
    </w:p>
    <w:p w:rsidR="00000000" w:rsidDel="00000000" w:rsidP="00000000" w:rsidRDefault="00000000" w:rsidRPr="00000000" w14:paraId="00000005">
      <w:pPr>
        <w:rPr>
          <w:b w:val="1"/>
          <w:i w:val="1"/>
          <w:sz w:val="36"/>
          <w:szCs w:val="36"/>
        </w:rPr>
      </w:pPr>
      <w:r w:rsidDel="00000000" w:rsidR="00000000" w:rsidRPr="00000000">
        <w:rPr>
          <w:b w:val="1"/>
          <w:i w:val="1"/>
          <w:sz w:val="36"/>
          <w:szCs w:val="36"/>
          <w:rtl w:val="0"/>
        </w:rPr>
        <w:t xml:space="preserve">PROFESORAS: VIGLIETTI CAROLINA </w:t>
      </w:r>
    </w:p>
    <w:p w:rsidR="00000000" w:rsidDel="00000000" w:rsidP="00000000" w:rsidRDefault="00000000" w:rsidRPr="00000000" w14:paraId="00000006">
      <w:pPr>
        <w:rPr>
          <w:b w:val="1"/>
          <w:i w:val="1"/>
          <w:sz w:val="36"/>
          <w:szCs w:val="36"/>
        </w:rPr>
      </w:pPr>
      <w:r w:rsidDel="00000000" w:rsidR="00000000" w:rsidRPr="00000000">
        <w:rPr>
          <w:b w:val="1"/>
          <w:i w:val="1"/>
          <w:sz w:val="36"/>
          <w:szCs w:val="36"/>
          <w:rtl w:val="0"/>
        </w:rPr>
        <w:t xml:space="preserve">                          ROJAS GLADYS</w:t>
      </w:r>
    </w:p>
    <w:p w:rsidR="00000000" w:rsidDel="00000000" w:rsidP="00000000" w:rsidRDefault="00000000" w:rsidRPr="00000000" w14:paraId="00000007">
      <w:pPr>
        <w:rPr>
          <w:b w:val="1"/>
          <w:i w:val="1"/>
          <w:sz w:val="36"/>
          <w:szCs w:val="36"/>
        </w:rPr>
      </w:pPr>
      <w:r w:rsidDel="00000000" w:rsidR="00000000" w:rsidRPr="00000000">
        <w:rPr>
          <w:rtl w:val="0"/>
        </w:rPr>
      </w:r>
    </w:p>
    <w:p w:rsidR="00000000" w:rsidDel="00000000" w:rsidP="00000000" w:rsidRDefault="00000000" w:rsidRPr="00000000" w14:paraId="00000008">
      <w:pPr>
        <w:rPr>
          <w:b w:val="1"/>
          <w:i w:val="1"/>
          <w:sz w:val="36"/>
          <w:szCs w:val="36"/>
        </w:rPr>
      </w:pPr>
      <w:r w:rsidDel="00000000" w:rsidR="00000000" w:rsidRPr="00000000">
        <w:rPr>
          <w:b w:val="1"/>
          <w:i w:val="1"/>
          <w:sz w:val="36"/>
          <w:szCs w:val="36"/>
          <w:rtl w:val="0"/>
        </w:rPr>
        <w:t xml:space="preserve">TEMA: “DERECHO A UN AMBIENTE DIGNO”</w:t>
      </w:r>
    </w:p>
    <w:p w:rsidR="00000000" w:rsidDel="00000000" w:rsidP="00000000" w:rsidRDefault="00000000" w:rsidRPr="00000000" w14:paraId="00000009">
      <w:pPr>
        <w:rPr>
          <w:b w:val="1"/>
          <w:i w:val="1"/>
          <w:sz w:val="36"/>
          <w:szCs w:val="36"/>
        </w:rPr>
      </w:pPr>
      <w:r w:rsidDel="00000000" w:rsidR="00000000" w:rsidRPr="00000000">
        <w:rPr>
          <w:rtl w:val="0"/>
        </w:rPr>
      </w:r>
    </w:p>
    <w:p w:rsidR="00000000" w:rsidDel="00000000" w:rsidP="00000000" w:rsidRDefault="00000000" w:rsidRPr="00000000" w14:paraId="0000000A">
      <w:pPr>
        <w:rPr>
          <w:b w:val="1"/>
          <w:i w:val="1"/>
          <w:sz w:val="32"/>
          <w:szCs w:val="32"/>
        </w:rPr>
      </w:pPr>
      <w:r w:rsidDel="00000000" w:rsidR="00000000" w:rsidRPr="00000000">
        <w:rPr>
          <w:b w:val="1"/>
          <w:i w:val="1"/>
          <w:sz w:val="32"/>
          <w:szCs w:val="32"/>
          <w:rtl w:val="0"/>
        </w:rPr>
        <w:t xml:space="preserve">INTRODUCCIÓN</w:t>
      </w:r>
    </w:p>
    <w:p w:rsidR="00000000" w:rsidDel="00000000" w:rsidP="00000000" w:rsidRDefault="00000000" w:rsidRPr="00000000" w14:paraId="0000000B">
      <w:pPr>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0C">
      <w:pPr>
        <w:rPr>
          <w:i w:val="1"/>
          <w:sz w:val="24"/>
          <w:szCs w:val="24"/>
        </w:rPr>
      </w:pPr>
      <w:r w:rsidDel="00000000" w:rsidR="00000000" w:rsidRPr="00000000">
        <w:rPr>
          <w:i w:val="1"/>
          <w:sz w:val="24"/>
          <w:szCs w:val="24"/>
          <w:rtl w:val="0"/>
        </w:rPr>
        <w:t xml:space="preserve">      Villa Hidalgo es un barrio que forma parte de José león Suárez, en el parido de General San Martín, provincia de Buenos Aires. La zona es conocida por enfrentar múltiples desafíos sociales y ambientales que afectan la vida cotidiana de sus habitantes, incluyendo a los estudiantes de la Escuela Secundaria N.º 38.</w:t>
      </w:r>
    </w:p>
    <w:p w:rsidR="00000000" w:rsidDel="00000000" w:rsidP="00000000" w:rsidRDefault="00000000" w:rsidRPr="00000000" w14:paraId="0000000D">
      <w:pPr>
        <w:rPr>
          <w:i w:val="1"/>
          <w:sz w:val="24"/>
          <w:szCs w:val="24"/>
        </w:rPr>
      </w:pPr>
      <w:r w:rsidDel="00000000" w:rsidR="00000000" w:rsidRPr="00000000">
        <w:rPr>
          <w:i w:val="1"/>
          <w:sz w:val="24"/>
          <w:szCs w:val="24"/>
          <w:rtl w:val="0"/>
        </w:rPr>
        <w:t xml:space="preserve">      En marzo de 2024 cuando reanudaron las clases, y durante el mes de marzo, los profesores notamos gran ausentismo de estudiantes.</w:t>
      </w:r>
    </w:p>
    <w:p w:rsidR="00000000" w:rsidDel="00000000" w:rsidP="00000000" w:rsidRDefault="00000000" w:rsidRPr="00000000" w14:paraId="0000000E">
      <w:pPr>
        <w:rPr>
          <w:i w:val="1"/>
          <w:sz w:val="24"/>
          <w:szCs w:val="24"/>
        </w:rPr>
      </w:pPr>
      <w:r w:rsidDel="00000000" w:rsidR="00000000" w:rsidRPr="00000000">
        <w:rPr>
          <w:i w:val="1"/>
          <w:sz w:val="24"/>
          <w:szCs w:val="24"/>
          <w:rtl w:val="0"/>
        </w:rPr>
        <w:t xml:space="preserve">¿Qué pasó con los estudiantes?</w:t>
      </w:r>
    </w:p>
    <w:p w:rsidR="00000000" w:rsidDel="00000000" w:rsidP="00000000" w:rsidRDefault="00000000" w:rsidRPr="00000000" w14:paraId="0000000F">
      <w:pPr>
        <w:rPr>
          <w:i w:val="1"/>
          <w:sz w:val="24"/>
          <w:szCs w:val="24"/>
        </w:rPr>
      </w:pPr>
      <w:r w:rsidDel="00000000" w:rsidR="00000000" w:rsidRPr="00000000">
        <w:rPr>
          <w:i w:val="1"/>
          <w:sz w:val="24"/>
          <w:szCs w:val="24"/>
          <w:rtl w:val="0"/>
        </w:rPr>
        <w:t xml:space="preserve">     Muchos de ellos no podían asistir a clases porque estaban enfermos, con enfermedades infectocontagiosas y tuvieron que realizar tratamientos prolongados, ya que recién se pudieron vincular a mitad de año.</w:t>
      </w:r>
    </w:p>
    <w:p w:rsidR="00000000" w:rsidDel="00000000" w:rsidP="00000000" w:rsidRDefault="00000000" w:rsidRPr="00000000" w14:paraId="00000010">
      <w:pPr>
        <w:rPr>
          <w:i w:val="1"/>
          <w:sz w:val="24"/>
          <w:szCs w:val="24"/>
        </w:rPr>
      </w:pPr>
      <w:r w:rsidDel="00000000" w:rsidR="00000000" w:rsidRPr="00000000">
        <w:rPr>
          <w:i w:val="1"/>
          <w:sz w:val="24"/>
          <w:szCs w:val="24"/>
          <w:rtl w:val="0"/>
        </w:rPr>
        <w:t xml:space="preserve">Las enfermedades que preexisten son: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Gastrointestinales: La exposición a desechos y agua contaminada puede causar enfermedades como la diarrea, cólera, y otras infecciones bacterianas y virales.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Hepatitis A: Transmitida por alimentos o agua contaminada con desechos, afecta el hígado y puede propagarse fácilmente en condiciones de higiene deficiente.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Tétanos: Puede ser causado por lesiones con objetos contaminados en basurales, lo que introduce la bacteria Clostridium tetani en el organismo.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Leptospirosis: Una enfermedad bacteriana que se transmite a través de la orina de animales roedores, en agua o suelos contaminados.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Enfermedades respiratorias: Asma y otras enfermedades respiratorias. La inhalación de partículas finas, gases y sustancias tóxicas liberadas por la descomposición de residuos puede agravar las enfermedades respiratorias.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Infecciones de la piel: Conjuntivitis y dermatitis: La exposición al contacto directo con basura y agua contaminada puede causar infecciones o alergias en la piel y los ojos.</w:t>
      </w:r>
    </w:p>
    <w:p w:rsidR="00000000" w:rsidDel="00000000" w:rsidP="00000000" w:rsidRDefault="00000000" w:rsidRPr="00000000" w14:paraId="00000017">
      <w:pPr>
        <w:rPr>
          <w:i w:val="1"/>
          <w:sz w:val="24"/>
          <w:szCs w:val="24"/>
        </w:rPr>
      </w:pPr>
      <w:r w:rsidDel="00000000" w:rsidR="00000000" w:rsidRPr="00000000">
        <w:rPr>
          <w:rtl w:val="0"/>
        </w:rPr>
      </w:r>
    </w:p>
    <w:p w:rsidR="00000000" w:rsidDel="00000000" w:rsidP="00000000" w:rsidRDefault="00000000" w:rsidRPr="00000000" w14:paraId="00000018">
      <w:pPr>
        <w:rPr>
          <w:b w:val="1"/>
          <w:i w:val="1"/>
          <w:sz w:val="28"/>
          <w:szCs w:val="28"/>
        </w:rPr>
      </w:pPr>
      <w:r w:rsidDel="00000000" w:rsidR="00000000" w:rsidRPr="00000000">
        <w:rPr>
          <w:b w:val="1"/>
          <w:i w:val="1"/>
          <w:sz w:val="28"/>
          <w:szCs w:val="28"/>
          <w:rtl w:val="0"/>
        </w:rPr>
        <w:t xml:space="preserve">-Proliferación de Vectores de enfermedades.</w:t>
      </w:r>
    </w:p>
    <w:p w:rsidR="00000000" w:rsidDel="00000000" w:rsidP="00000000" w:rsidRDefault="00000000" w:rsidRPr="00000000" w14:paraId="00000019">
      <w:pPr>
        <w:rPr>
          <w:i w:val="1"/>
          <w:sz w:val="24"/>
          <w:szCs w:val="24"/>
        </w:rPr>
      </w:pPr>
      <w:r w:rsidDel="00000000" w:rsidR="00000000" w:rsidRPr="00000000">
        <w:rPr>
          <w:i w:val="1"/>
          <w:sz w:val="24"/>
          <w:szCs w:val="24"/>
          <w:rtl w:val="0"/>
        </w:rPr>
        <w:t xml:space="preserve">DENGUE, ZIKA Y CHIKUNGUNYA: Los basurales acumulados pueden retener agua y servir como criaderos de mosquitos que transmiten estas enfermedades.</w:t>
      </w:r>
    </w:p>
    <w:p w:rsidR="00000000" w:rsidDel="00000000" w:rsidP="00000000" w:rsidRDefault="00000000" w:rsidRPr="00000000" w14:paraId="0000001A">
      <w:pPr>
        <w:rPr>
          <w:i w:val="1"/>
          <w:sz w:val="24"/>
          <w:szCs w:val="24"/>
        </w:rPr>
      </w:pPr>
      <w:r w:rsidDel="00000000" w:rsidR="00000000" w:rsidRPr="00000000">
        <w:rPr>
          <w:rtl w:val="0"/>
        </w:rPr>
      </w:r>
    </w:p>
    <w:p w:rsidR="00000000" w:rsidDel="00000000" w:rsidP="00000000" w:rsidRDefault="00000000" w:rsidRPr="00000000" w14:paraId="0000001B">
      <w:pPr>
        <w:rPr>
          <w:b w:val="1"/>
          <w:i w:val="1"/>
          <w:sz w:val="28"/>
          <w:szCs w:val="28"/>
        </w:rPr>
      </w:pPr>
      <w:r w:rsidDel="00000000" w:rsidR="00000000" w:rsidRPr="00000000">
        <w:rPr>
          <w:b w:val="1"/>
          <w:i w:val="1"/>
          <w:sz w:val="28"/>
          <w:szCs w:val="28"/>
          <w:rtl w:val="0"/>
        </w:rPr>
        <w:t xml:space="preserve">-Problemas neurológicos y tóxicos</w:t>
      </w:r>
    </w:p>
    <w:p w:rsidR="00000000" w:rsidDel="00000000" w:rsidP="00000000" w:rsidRDefault="00000000" w:rsidRPr="00000000" w14:paraId="0000001C">
      <w:pPr>
        <w:rPr>
          <w:i w:val="1"/>
          <w:sz w:val="24"/>
          <w:szCs w:val="24"/>
        </w:rPr>
      </w:pPr>
      <w:r w:rsidDel="00000000" w:rsidR="00000000" w:rsidRPr="00000000">
        <w:rPr>
          <w:i w:val="1"/>
          <w:sz w:val="24"/>
          <w:szCs w:val="24"/>
          <w:rtl w:val="0"/>
        </w:rPr>
        <w:t xml:space="preserve">Intoxicación por metales pesados. La basura electrónica y otros desechos industriales pueden liberar metales pesados como plomo y mercurio, afectando el sistema nervioso y otros órganos.</w:t>
      </w:r>
    </w:p>
    <w:p w:rsidR="00000000" w:rsidDel="00000000" w:rsidP="00000000" w:rsidRDefault="00000000" w:rsidRPr="00000000" w14:paraId="0000001D">
      <w:pPr>
        <w:rPr>
          <w:i w:val="1"/>
          <w:sz w:val="24"/>
          <w:szCs w:val="24"/>
        </w:rPr>
      </w:pPr>
      <w:r w:rsidDel="00000000" w:rsidR="00000000" w:rsidRPr="00000000">
        <w:rPr>
          <w:i w:val="1"/>
          <w:sz w:val="24"/>
          <w:szCs w:val="24"/>
          <w:rtl w:val="0"/>
        </w:rPr>
        <w:t xml:space="preserve">SINDROME DE INTOXICACIÓN CRÓNICA. La exposición constante a compuestos químicos y gases liberados por los basurales pueden resultar en síntomas de intoxicación crónica como dolores de cabeza, mareos y fatiga. </w:t>
      </w:r>
    </w:p>
    <w:p w:rsidR="00000000" w:rsidDel="00000000" w:rsidP="00000000" w:rsidRDefault="00000000" w:rsidRPr="00000000" w14:paraId="0000001E">
      <w:pPr>
        <w:rPr>
          <w:i w:val="1"/>
          <w:sz w:val="24"/>
          <w:szCs w:val="24"/>
        </w:rPr>
      </w:pPr>
      <w:r w:rsidDel="00000000" w:rsidR="00000000" w:rsidRPr="00000000">
        <w:rPr>
          <w:rtl w:val="0"/>
        </w:rPr>
      </w:r>
    </w:p>
    <w:p w:rsidR="00000000" w:rsidDel="00000000" w:rsidP="00000000" w:rsidRDefault="00000000" w:rsidRPr="00000000" w14:paraId="0000001F">
      <w:pPr>
        <w:rPr>
          <w:b w:val="1"/>
          <w:i w:val="1"/>
          <w:sz w:val="32"/>
          <w:szCs w:val="32"/>
        </w:rPr>
      </w:pPr>
      <w:r w:rsidDel="00000000" w:rsidR="00000000" w:rsidRPr="00000000">
        <w:rPr>
          <w:b w:val="1"/>
          <w:i w:val="1"/>
          <w:sz w:val="32"/>
          <w:szCs w:val="32"/>
          <w:rtl w:val="0"/>
        </w:rPr>
        <w:t xml:space="preserve">FUNDAMENTACIÓN</w:t>
      </w:r>
    </w:p>
    <w:p w:rsidR="00000000" w:rsidDel="00000000" w:rsidP="00000000" w:rsidRDefault="00000000" w:rsidRPr="00000000" w14:paraId="00000020">
      <w:pPr>
        <w:rPr>
          <w:i w:val="1"/>
          <w:sz w:val="24"/>
          <w:szCs w:val="24"/>
        </w:rPr>
      </w:pPr>
      <w:r w:rsidDel="00000000" w:rsidR="00000000" w:rsidRPr="00000000">
        <w:rPr>
          <w:i w:val="1"/>
          <w:sz w:val="24"/>
          <w:szCs w:val="24"/>
          <w:rtl w:val="0"/>
        </w:rPr>
        <w:t xml:space="preserve">      Se puede expresar que la comunidad de la EES N.º 38 de Villa Hidalgo se encuentra próxima al CEAMSE, esto aqueja a toda la población ya que es perjudicial para la salud.</w:t>
      </w:r>
    </w:p>
    <w:p w:rsidR="00000000" w:rsidDel="00000000" w:rsidP="00000000" w:rsidRDefault="00000000" w:rsidRPr="00000000" w14:paraId="00000021">
      <w:pPr>
        <w:rPr>
          <w:i w:val="1"/>
          <w:sz w:val="24"/>
          <w:szCs w:val="24"/>
        </w:rPr>
      </w:pPr>
      <w:r w:rsidDel="00000000" w:rsidR="00000000" w:rsidRPr="00000000">
        <w:rPr>
          <w:i w:val="1"/>
          <w:sz w:val="24"/>
          <w:szCs w:val="24"/>
          <w:rtl w:val="0"/>
        </w:rPr>
        <w:t xml:space="preserve">CEAMSE, es la COORDINACIÓN ECOLÓGICA ÁREA METROPOLITANA SOCIEDAD DEL ESTADO: Es una entidad Estatal de Argentina encargada de la gestión de residuos sólidos urbanos en el área Metropolitana de Buenos Aires (AMBA). Su creación se remonta a la década de 1970, en un contexto de creciente urbanización y una necesidad urgente de gestionar de manera mas eficiente y ecológica los residuos de la región.</w:t>
      </w:r>
    </w:p>
    <w:p w:rsidR="00000000" w:rsidDel="00000000" w:rsidP="00000000" w:rsidRDefault="00000000" w:rsidRPr="00000000" w14:paraId="00000022">
      <w:pPr>
        <w:rPr>
          <w:i w:val="1"/>
          <w:sz w:val="24"/>
          <w:szCs w:val="24"/>
        </w:rPr>
      </w:pPr>
      <w:r w:rsidDel="00000000" w:rsidR="00000000" w:rsidRPr="00000000">
        <w:rPr>
          <w:i w:val="1"/>
          <w:sz w:val="24"/>
          <w:szCs w:val="24"/>
          <w:rtl w:val="0"/>
        </w:rPr>
        <w:t xml:space="preserve">ORIGEN Y FUNDACIÓN: El CEAMSE fue fundado en 1977 por un acuerdo entre el Gobierno de la Ciudad de Buenos Aires. Su objetivo era solucionar el problema de la disposición final de residuos, que hasta entonces se realizaba en vertederos no controlados, lo que generaba un grave impacto ambiental y riesgos sanitarios.</w:t>
      </w:r>
    </w:p>
    <w:p w:rsidR="00000000" w:rsidDel="00000000" w:rsidP="00000000" w:rsidRDefault="00000000" w:rsidRPr="00000000" w14:paraId="00000023">
      <w:pPr>
        <w:rPr>
          <w:i w:val="1"/>
          <w:sz w:val="24"/>
          <w:szCs w:val="24"/>
        </w:rPr>
      </w:pPr>
      <w:r w:rsidDel="00000000" w:rsidR="00000000" w:rsidRPr="00000000">
        <w:rPr>
          <w:i w:val="1"/>
          <w:sz w:val="24"/>
          <w:szCs w:val="24"/>
          <w:rtl w:val="0"/>
        </w:rPr>
        <w:t xml:space="preserve">    Desde sus inicios, CEAMSE adoptó el modelo de relleno sanitario, una técnica mas controlada y segura en comparación con los vertederos a cielo abierto. Este método permitió una gestión mas estructurada y menos perjudicial para el entorno. En un reporte de CEAMSE (2020), la empresa detalla que la construcción de los primeros rellenos sanitarios fue parte de una estrategia para evitar la contaminación de los suelos y las napas freáticas, que era común antes de su intervención.</w:t>
      </w:r>
    </w:p>
    <w:p w:rsidR="00000000" w:rsidDel="00000000" w:rsidP="00000000" w:rsidRDefault="00000000" w:rsidRPr="00000000" w14:paraId="00000024">
      <w:pPr>
        <w:rPr>
          <w:i w:val="1"/>
          <w:sz w:val="24"/>
          <w:szCs w:val="24"/>
        </w:rPr>
      </w:pPr>
      <w:r w:rsidDel="00000000" w:rsidR="00000000" w:rsidRPr="00000000">
        <w:rPr>
          <w:i w:val="1"/>
          <w:sz w:val="24"/>
          <w:szCs w:val="24"/>
          <w:rtl w:val="0"/>
        </w:rPr>
        <w:t xml:space="preserve">CONTEXTO SOCIOECONÓNICO: El contexto socioeconómico de la Argentina de los años 70 también influyo en la creación del CEAMSE, ya que la región enfrentaba un aumento de la producción de residuos asociado a la industrialización y el auge de zonas suburbanas. Este crecimiento desordenado exigía soluciones conjuntas que pudieran integrar a múltiples jurisdicciones bajo una coordinación eficiente, lo que llevo a la creación de esta sociedad del estado.</w:t>
      </w:r>
    </w:p>
    <w:p w:rsidR="00000000" w:rsidDel="00000000" w:rsidP="00000000" w:rsidRDefault="00000000" w:rsidRPr="00000000" w14:paraId="00000025">
      <w:pPr>
        <w:rPr>
          <w:i w:val="1"/>
          <w:sz w:val="24"/>
          <w:szCs w:val="24"/>
        </w:rPr>
      </w:pPr>
      <w:r w:rsidDel="00000000" w:rsidR="00000000" w:rsidRPr="00000000">
        <w:rPr>
          <w:rtl w:val="0"/>
        </w:rPr>
      </w:r>
    </w:p>
    <w:p w:rsidR="00000000" w:rsidDel="00000000" w:rsidP="00000000" w:rsidRDefault="00000000" w:rsidRPr="00000000" w14:paraId="00000026">
      <w:pPr>
        <w:rPr>
          <w:i w:val="1"/>
          <w:sz w:val="24"/>
          <w:szCs w:val="24"/>
        </w:rPr>
      </w:pPr>
      <w:r w:rsidDel="00000000" w:rsidR="00000000" w:rsidRPr="00000000">
        <w:rPr>
          <w:i w:val="1"/>
          <w:sz w:val="24"/>
          <w:szCs w:val="24"/>
        </w:rPr>
        <w:drawing>
          <wp:inline distB="0" distT="0" distL="0" distR="0">
            <wp:extent cx="2575560" cy="1714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7556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i w:val="1"/>
          <w:sz w:val="24"/>
          <w:szCs w:val="24"/>
        </w:rPr>
      </w:pPr>
      <w:r w:rsidDel="00000000" w:rsidR="00000000" w:rsidRPr="00000000">
        <w:rPr>
          <w:rtl w:val="0"/>
        </w:rPr>
      </w:r>
    </w:p>
    <w:p w:rsidR="00000000" w:rsidDel="00000000" w:rsidP="00000000" w:rsidRDefault="00000000" w:rsidRPr="00000000" w14:paraId="00000028">
      <w:pPr>
        <w:rPr>
          <w:i w:val="1"/>
          <w:sz w:val="24"/>
          <w:szCs w:val="24"/>
        </w:rPr>
      </w:pPr>
      <w:r w:rsidDel="00000000" w:rsidR="00000000" w:rsidRPr="00000000">
        <w:rPr>
          <w:rtl w:val="0"/>
        </w:rPr>
      </w:r>
    </w:p>
    <w:p w:rsidR="00000000" w:rsidDel="00000000" w:rsidP="00000000" w:rsidRDefault="00000000" w:rsidRPr="00000000" w14:paraId="00000029">
      <w:pPr>
        <w:rPr>
          <w:i w:val="1"/>
          <w:sz w:val="24"/>
          <w:szCs w:val="24"/>
        </w:rPr>
      </w:pPr>
      <w:r w:rsidDel="00000000" w:rsidR="00000000" w:rsidRPr="00000000">
        <w:rPr>
          <w:rtl w:val="0"/>
        </w:rPr>
      </w:r>
    </w:p>
    <w:p w:rsidR="00000000" w:rsidDel="00000000" w:rsidP="00000000" w:rsidRDefault="00000000" w:rsidRPr="00000000" w14:paraId="0000002A">
      <w:pPr>
        <w:rPr>
          <w:i w:val="1"/>
          <w:sz w:val="24"/>
          <w:szCs w:val="24"/>
        </w:rPr>
      </w:pPr>
      <w:r w:rsidDel="00000000" w:rsidR="00000000" w:rsidRPr="00000000">
        <w:rPr>
          <w:i w:val="1"/>
          <w:sz w:val="24"/>
          <w:szCs w:val="24"/>
        </w:rPr>
        <w:drawing>
          <wp:inline distB="0" distT="0" distL="0" distR="0">
            <wp:extent cx="3040380" cy="17145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04038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i w:val="1"/>
          <w:sz w:val="24"/>
          <w:szCs w:val="24"/>
        </w:rPr>
      </w:pPr>
      <w:r w:rsidDel="00000000" w:rsidR="00000000" w:rsidRPr="00000000">
        <w:rPr>
          <w:rtl w:val="0"/>
        </w:rPr>
      </w:r>
    </w:p>
    <w:p w:rsidR="00000000" w:rsidDel="00000000" w:rsidP="00000000" w:rsidRDefault="00000000" w:rsidRPr="00000000" w14:paraId="0000002C">
      <w:pPr>
        <w:rPr>
          <w:i w:val="1"/>
          <w:sz w:val="24"/>
          <w:szCs w:val="24"/>
        </w:rPr>
      </w:pPr>
      <w:r w:rsidDel="00000000" w:rsidR="00000000" w:rsidRPr="00000000">
        <w:rPr>
          <w:rtl w:val="0"/>
        </w:rPr>
      </w:r>
    </w:p>
    <w:p w:rsidR="00000000" w:rsidDel="00000000" w:rsidP="00000000" w:rsidRDefault="00000000" w:rsidRPr="00000000" w14:paraId="0000002D">
      <w:pPr>
        <w:rPr>
          <w:i w:val="1"/>
          <w:sz w:val="24"/>
          <w:szCs w:val="24"/>
        </w:rPr>
      </w:pPr>
      <w:r w:rsidDel="00000000" w:rsidR="00000000" w:rsidRPr="00000000">
        <w:rPr>
          <w:rtl w:val="0"/>
        </w:rPr>
      </w:r>
    </w:p>
    <w:p w:rsidR="00000000" w:rsidDel="00000000" w:rsidP="00000000" w:rsidRDefault="00000000" w:rsidRPr="00000000" w14:paraId="0000002E">
      <w:pPr>
        <w:rPr>
          <w:i w:val="1"/>
          <w:sz w:val="24"/>
          <w:szCs w:val="24"/>
        </w:rPr>
      </w:pPr>
      <w:r w:rsidDel="00000000" w:rsidR="00000000" w:rsidRPr="00000000">
        <w:rPr>
          <w:i w:val="1"/>
          <w:sz w:val="24"/>
          <w:szCs w:val="24"/>
        </w:rPr>
        <w:drawing>
          <wp:inline distB="0" distT="0" distL="0" distR="0">
            <wp:extent cx="2781300" cy="17145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7813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rPr>
          <w:i w:val="1"/>
          <w:sz w:val="24"/>
          <w:szCs w:val="24"/>
        </w:rPr>
      </w:pPr>
      <w:r w:rsidDel="00000000" w:rsidR="00000000" w:rsidRPr="00000000">
        <w:rPr>
          <w:rtl w:val="0"/>
        </w:rPr>
      </w:r>
    </w:p>
    <w:p w:rsidR="00000000" w:rsidDel="00000000" w:rsidP="00000000" w:rsidRDefault="00000000" w:rsidRPr="00000000" w14:paraId="00000030">
      <w:pPr>
        <w:rPr>
          <w:i w:val="1"/>
          <w:sz w:val="24"/>
          <w:szCs w:val="24"/>
        </w:rPr>
      </w:pPr>
      <w:r w:rsidDel="00000000" w:rsidR="00000000" w:rsidRPr="00000000">
        <w:rPr>
          <w:rtl w:val="0"/>
        </w:rPr>
      </w:r>
    </w:p>
    <w:p w:rsidR="00000000" w:rsidDel="00000000" w:rsidP="00000000" w:rsidRDefault="00000000" w:rsidRPr="00000000" w14:paraId="00000031">
      <w:pPr>
        <w:rPr>
          <w:i w:val="1"/>
          <w:sz w:val="24"/>
          <w:szCs w:val="24"/>
        </w:rPr>
      </w:pPr>
      <w:r w:rsidDel="00000000" w:rsidR="00000000" w:rsidRPr="00000000">
        <w:rPr>
          <w:i w:val="1"/>
          <w:sz w:val="24"/>
          <w:szCs w:val="24"/>
          <w:rtl w:val="0"/>
        </w:rPr>
        <w:t xml:space="preserve">     De esta manera podemos observar como la contaminación ambiental azota a la comunidad de Villa Hidalgo, ya que priman los basurales, la falta de vivienda y la precarización laboral.</w:t>
      </w:r>
    </w:p>
    <w:p w:rsidR="00000000" w:rsidDel="00000000" w:rsidP="00000000" w:rsidRDefault="00000000" w:rsidRPr="00000000" w14:paraId="00000032">
      <w:pPr>
        <w:rPr>
          <w:i w:val="1"/>
          <w:sz w:val="24"/>
          <w:szCs w:val="24"/>
        </w:rPr>
      </w:pPr>
      <w:r w:rsidDel="00000000" w:rsidR="00000000" w:rsidRPr="00000000">
        <w:rPr>
          <w:i w:val="1"/>
          <w:sz w:val="24"/>
          <w:szCs w:val="24"/>
          <w:rtl w:val="0"/>
        </w:rPr>
        <w:t xml:space="preserve">    Con respecto a las políticas Municipales, por el momento no hay intenciones de buscar una solución para este problema, se muestran INDIFERENTE ya que esta población se encuentra en condiciones de vulnerabilidad.</w:t>
      </w:r>
    </w:p>
    <w:p w:rsidR="00000000" w:rsidDel="00000000" w:rsidP="00000000" w:rsidRDefault="00000000" w:rsidRPr="00000000" w14:paraId="00000033">
      <w:pPr>
        <w:rPr>
          <w:i w:val="1"/>
          <w:sz w:val="24"/>
          <w:szCs w:val="24"/>
        </w:rPr>
      </w:pPr>
      <w:r w:rsidDel="00000000" w:rsidR="00000000" w:rsidRPr="00000000">
        <w:rPr>
          <w:i w:val="1"/>
          <w:sz w:val="24"/>
          <w:szCs w:val="24"/>
          <w:rtl w:val="0"/>
        </w:rPr>
        <w:t xml:space="preserve">     Los principales causantes son el CEAMSE, los basurales a cielo abierto y las industrias. El punto mas critico se encuentra lindado al acceso oeste, pegado al Complejo Ambiental Norte 3 del CEAMSE, donde entre tantos barrios se encuentra VILLA HIDALGO, ya que crece sobre un terreno compuesto por rellenos sanitarios.</w:t>
      </w:r>
    </w:p>
    <w:p w:rsidR="00000000" w:rsidDel="00000000" w:rsidP="00000000" w:rsidRDefault="00000000" w:rsidRPr="00000000" w14:paraId="00000034">
      <w:pPr>
        <w:rPr>
          <w:i w:val="1"/>
          <w:sz w:val="24"/>
          <w:szCs w:val="24"/>
        </w:rPr>
      </w:pPr>
      <w:r w:rsidDel="00000000" w:rsidR="00000000" w:rsidRPr="00000000">
        <w:rPr>
          <w:i w:val="1"/>
          <w:sz w:val="24"/>
          <w:szCs w:val="24"/>
          <w:rtl w:val="0"/>
        </w:rPr>
        <w:t xml:space="preserve">    Mas de cien mil personas viven sobre la basura. Alrededor de 800 vecinos trabajan en las plantas sociales de recuperación y clasificación de residuos. Un eufemismo de grandes galpones de cooperativas con trabajo precario, donde se separan mas de 80 toneladas de basura, con bajos ingresos, falta de herramientas de trabajo y de elementos de seguridad personal. A su vez unos 2000 trabajadores son mujeres y menores de edad recorren el camino repleto de basura, contaminación y peligros cirujeando por su cuenta en la montaña, para revender papel, plástico, o metal.</w:t>
      </w:r>
    </w:p>
    <w:p w:rsidR="00000000" w:rsidDel="00000000" w:rsidP="00000000" w:rsidRDefault="00000000" w:rsidRPr="00000000" w14:paraId="00000035">
      <w:pPr>
        <w:rPr>
          <w:i w:val="1"/>
          <w:sz w:val="24"/>
          <w:szCs w:val="24"/>
        </w:rPr>
      </w:pPr>
      <w:r w:rsidDel="00000000" w:rsidR="00000000" w:rsidRPr="00000000">
        <w:rPr>
          <w:i w:val="1"/>
          <w:sz w:val="24"/>
          <w:szCs w:val="24"/>
          <w:rtl w:val="0"/>
        </w:rPr>
        <w:t xml:space="preserve">    En los últimos años se declararon 10 muertes en ese camino, y posiblemente sean muchas más.</w:t>
      </w:r>
    </w:p>
    <w:p w:rsidR="00000000" w:rsidDel="00000000" w:rsidP="00000000" w:rsidRDefault="00000000" w:rsidRPr="00000000" w14:paraId="00000036">
      <w:pPr>
        <w:rPr>
          <w:i w:val="1"/>
          <w:sz w:val="24"/>
          <w:szCs w:val="24"/>
        </w:rPr>
      </w:pPr>
      <w:r w:rsidDel="00000000" w:rsidR="00000000" w:rsidRPr="00000000">
        <w:rPr>
          <w:rtl w:val="0"/>
        </w:rPr>
      </w:r>
    </w:p>
    <w:p w:rsidR="00000000" w:rsidDel="00000000" w:rsidP="00000000" w:rsidRDefault="00000000" w:rsidRPr="00000000" w14:paraId="00000037">
      <w:pPr>
        <w:rPr>
          <w:b w:val="1"/>
          <w:i w:val="1"/>
          <w:sz w:val="32"/>
          <w:szCs w:val="32"/>
        </w:rPr>
      </w:pPr>
      <w:r w:rsidDel="00000000" w:rsidR="00000000" w:rsidRPr="00000000">
        <w:rPr>
          <w:b w:val="1"/>
          <w:i w:val="1"/>
          <w:sz w:val="32"/>
          <w:szCs w:val="32"/>
          <w:rtl w:val="0"/>
        </w:rPr>
        <w:t xml:space="preserve">CAMPAÑAS DE LIMPIEZA Y RECUPERACIÓN DE ESPACIOS PÚBLICOS</w:t>
      </w:r>
    </w:p>
    <w:p w:rsidR="00000000" w:rsidDel="00000000" w:rsidP="00000000" w:rsidRDefault="00000000" w:rsidRPr="00000000" w14:paraId="00000038">
      <w:pPr>
        <w:rPr>
          <w:i w:val="1"/>
          <w:sz w:val="24"/>
          <w:szCs w:val="24"/>
        </w:rPr>
      </w:pPr>
      <w:r w:rsidDel="00000000" w:rsidR="00000000" w:rsidRPr="00000000">
        <w:rPr>
          <w:i w:val="1"/>
          <w:sz w:val="24"/>
          <w:szCs w:val="24"/>
          <w:rtl w:val="0"/>
        </w:rPr>
        <w:t xml:space="preserve">    Diversas organizaciones comunitarias, junto con la colaboración de voluntarios y vecinos, han realizado jornadas de limpieza en los alrededores de Villa Hidalgo. Estas campañas buscan no solo mejorar la higiene y la imagen del barrio, sino también reducir los riesgos para la salud relacionados con la acumulación de basura.</w:t>
      </w:r>
    </w:p>
    <w:p w:rsidR="00000000" w:rsidDel="00000000" w:rsidP="00000000" w:rsidRDefault="00000000" w:rsidRPr="00000000" w14:paraId="00000039">
      <w:pPr>
        <w:rPr>
          <w:i w:val="1"/>
          <w:sz w:val="24"/>
          <w:szCs w:val="24"/>
        </w:rPr>
      </w:pPr>
      <w:r w:rsidDel="00000000" w:rsidR="00000000" w:rsidRPr="00000000">
        <w:rPr>
          <w:rtl w:val="0"/>
        </w:rPr>
      </w:r>
    </w:p>
    <w:p w:rsidR="00000000" w:rsidDel="00000000" w:rsidP="00000000" w:rsidRDefault="00000000" w:rsidRPr="00000000" w14:paraId="0000003A">
      <w:pPr>
        <w:rPr>
          <w:b w:val="1"/>
          <w:i w:val="1"/>
          <w:sz w:val="32"/>
          <w:szCs w:val="32"/>
        </w:rPr>
      </w:pPr>
      <w:r w:rsidDel="00000000" w:rsidR="00000000" w:rsidRPr="00000000">
        <w:rPr>
          <w:b w:val="1"/>
          <w:i w:val="1"/>
          <w:sz w:val="32"/>
          <w:szCs w:val="32"/>
          <w:rtl w:val="0"/>
        </w:rPr>
        <w:t xml:space="preserve">COLABORACIÓN CON EL CEAMSE</w:t>
      </w:r>
    </w:p>
    <w:p w:rsidR="00000000" w:rsidDel="00000000" w:rsidP="00000000" w:rsidRDefault="00000000" w:rsidRPr="00000000" w14:paraId="0000003B">
      <w:pPr>
        <w:rPr>
          <w:i w:val="1"/>
          <w:sz w:val="24"/>
          <w:szCs w:val="24"/>
        </w:rPr>
      </w:pPr>
      <w:r w:rsidDel="00000000" w:rsidR="00000000" w:rsidRPr="00000000">
        <w:rPr>
          <w:i w:val="1"/>
          <w:sz w:val="24"/>
          <w:szCs w:val="24"/>
          <w:rtl w:val="0"/>
        </w:rPr>
        <w:t xml:space="preserve">     El CEAMSE responsable de la gestión de residuos en la región, ha trabajado en proyectos de tratamiento y disposición de desechos. Aunque ha habido críticas sobre el impacto ambiental también se han implementado iniciativas de mitigación para reducir la contaminación y mejorar la calidad de vida en zonas cercanas.</w:t>
      </w:r>
    </w:p>
    <w:p w:rsidR="00000000" w:rsidDel="00000000" w:rsidP="00000000" w:rsidRDefault="00000000" w:rsidRPr="00000000" w14:paraId="0000003C">
      <w:pPr>
        <w:rPr>
          <w:b w:val="1"/>
          <w:i w:val="1"/>
          <w:sz w:val="28"/>
          <w:szCs w:val="28"/>
        </w:rPr>
      </w:pPr>
      <w:r w:rsidDel="00000000" w:rsidR="00000000" w:rsidRPr="00000000">
        <w:rPr>
          <w:rtl w:val="0"/>
        </w:rPr>
      </w:r>
    </w:p>
    <w:p w:rsidR="00000000" w:rsidDel="00000000" w:rsidP="00000000" w:rsidRDefault="00000000" w:rsidRPr="00000000" w14:paraId="0000003D">
      <w:pPr>
        <w:rPr>
          <w:b w:val="1"/>
          <w:i w:val="1"/>
          <w:sz w:val="28"/>
          <w:szCs w:val="28"/>
        </w:rPr>
      </w:pPr>
      <w:r w:rsidDel="00000000" w:rsidR="00000000" w:rsidRPr="00000000">
        <w:rPr>
          <w:b w:val="1"/>
          <w:i w:val="1"/>
          <w:sz w:val="28"/>
          <w:szCs w:val="28"/>
          <w:rtl w:val="0"/>
        </w:rPr>
        <w:t xml:space="preserve">INICIATIVAS DE RECICLAJE Y ECONOMÍA CIRCULAR</w:t>
      </w:r>
    </w:p>
    <w:p w:rsidR="00000000" w:rsidDel="00000000" w:rsidP="00000000" w:rsidRDefault="00000000" w:rsidRPr="00000000" w14:paraId="0000003E">
      <w:pPr>
        <w:rPr>
          <w:i w:val="1"/>
          <w:sz w:val="24"/>
          <w:szCs w:val="24"/>
        </w:rPr>
      </w:pPr>
      <w:r w:rsidDel="00000000" w:rsidR="00000000" w:rsidRPr="00000000">
        <w:rPr>
          <w:i w:val="1"/>
          <w:sz w:val="24"/>
          <w:szCs w:val="24"/>
          <w:rtl w:val="0"/>
        </w:rPr>
        <w:t xml:space="preserve">    Algunos proyectos de reciclaje en la comunidad han sido liderados por cooperativas y emprendimientos sociales que promueven la separación de residuos, la reutilización de materiales y la generación de ingresos para las familias locales.</w:t>
      </w:r>
    </w:p>
    <w:p w:rsidR="00000000" w:rsidDel="00000000" w:rsidP="00000000" w:rsidRDefault="00000000" w:rsidRPr="00000000" w14:paraId="0000003F">
      <w:pPr>
        <w:rPr>
          <w:i w:val="1"/>
          <w:sz w:val="24"/>
          <w:szCs w:val="24"/>
        </w:rPr>
      </w:pPr>
      <w:r w:rsidDel="00000000" w:rsidR="00000000" w:rsidRPr="00000000">
        <w:rPr>
          <w:rtl w:val="0"/>
        </w:rPr>
      </w:r>
    </w:p>
    <w:p w:rsidR="00000000" w:rsidDel="00000000" w:rsidP="00000000" w:rsidRDefault="00000000" w:rsidRPr="00000000" w14:paraId="00000040">
      <w:pPr>
        <w:rPr>
          <w:b w:val="1"/>
          <w:i w:val="1"/>
          <w:sz w:val="32"/>
          <w:szCs w:val="32"/>
        </w:rPr>
      </w:pPr>
      <w:r w:rsidDel="00000000" w:rsidR="00000000" w:rsidRPr="00000000">
        <w:rPr>
          <w:b w:val="1"/>
          <w:i w:val="1"/>
          <w:sz w:val="32"/>
          <w:szCs w:val="32"/>
          <w:rtl w:val="0"/>
        </w:rPr>
        <w:t xml:space="preserve">CONSULTA A LOS NOSOCOMIOS</w:t>
      </w:r>
    </w:p>
    <w:p w:rsidR="00000000" w:rsidDel="00000000" w:rsidP="00000000" w:rsidRDefault="00000000" w:rsidRPr="00000000" w14:paraId="00000041">
      <w:pPr>
        <w:rPr>
          <w:i w:val="1"/>
          <w:sz w:val="24"/>
          <w:szCs w:val="24"/>
        </w:rPr>
      </w:pPr>
      <w:r w:rsidDel="00000000" w:rsidR="00000000" w:rsidRPr="00000000">
        <w:rPr>
          <w:i w:val="1"/>
          <w:sz w:val="24"/>
          <w:szCs w:val="24"/>
          <w:rtl w:val="0"/>
        </w:rPr>
        <w:t xml:space="preserve">    La comunidad de Villa hidalgo tiene acceso a acudir a diferente centro de salud cuando lo requiera la situación. Entre ellos pueden recurrir a:</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Unidad Sanitaria Dr. Ramon Carrillo. Uno de los principales centros de atención primaria que brinda servicios médicos básicos y apoyo comunitario.</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CAPS (centro de atención primaria de la salud). Existen varios centros de atención primaria en el partido de San Martín, algunos de los cuales se encuentran cerca de Villa Hidalgo. Estos Caps. ofrecen servicios de medicina general, pediatría, ginecología, y vacunación.</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Clínicas y salas de atención comunitaria. Además de los Caps. en los barrios operan algunas salas de atención comunitaria donde se ofrece atención básica y campañas de prevención de enfermedades.</w:t>
      </w:r>
    </w:p>
    <w:p w:rsidR="00000000" w:rsidDel="00000000" w:rsidP="00000000" w:rsidRDefault="00000000" w:rsidRPr="00000000" w14:paraId="00000045">
      <w:pPr>
        <w:rPr>
          <w:i w:val="1"/>
          <w:sz w:val="24"/>
          <w:szCs w:val="24"/>
        </w:rPr>
      </w:pPr>
      <w:r w:rsidDel="00000000" w:rsidR="00000000" w:rsidRPr="00000000">
        <w:rPr>
          <w:rtl w:val="0"/>
        </w:rPr>
      </w:r>
    </w:p>
    <w:p w:rsidR="00000000" w:rsidDel="00000000" w:rsidP="00000000" w:rsidRDefault="00000000" w:rsidRPr="00000000" w14:paraId="00000046">
      <w:pPr>
        <w:rPr>
          <w:b w:val="1"/>
          <w:i w:val="1"/>
          <w:sz w:val="32"/>
          <w:szCs w:val="32"/>
        </w:rPr>
      </w:pPr>
      <w:r w:rsidDel="00000000" w:rsidR="00000000" w:rsidRPr="00000000">
        <w:rPr>
          <w:b w:val="1"/>
          <w:i w:val="1"/>
          <w:sz w:val="32"/>
          <w:szCs w:val="32"/>
          <w:rtl w:val="0"/>
        </w:rPr>
        <w:t xml:space="preserve">CONCLUSIÓN</w:t>
      </w:r>
    </w:p>
    <w:p w:rsidR="00000000" w:rsidDel="00000000" w:rsidP="00000000" w:rsidRDefault="00000000" w:rsidRPr="00000000" w14:paraId="00000047">
      <w:pPr>
        <w:rPr>
          <w:i w:val="1"/>
          <w:sz w:val="24"/>
          <w:szCs w:val="24"/>
        </w:rPr>
      </w:pPr>
      <w:r w:rsidDel="00000000" w:rsidR="00000000" w:rsidRPr="00000000">
        <w:rPr>
          <w:i w:val="1"/>
          <w:sz w:val="24"/>
          <w:szCs w:val="24"/>
          <w:rtl w:val="0"/>
        </w:rPr>
        <w:t xml:space="preserve">     Los trabajos realizados en Villa Hidalgo en torno a los basurales y la gestión de residuos reflejan una combinación de esfuerzos comunitarios, políticas publicas y acciones de entidades como el CEAMSE. A pesar de los avances, los desafíos persisten, y la participación de todos los actores es crucial para generar un impacto duradero.</w:t>
      </w:r>
    </w:p>
    <w:p w:rsidR="00000000" w:rsidDel="00000000" w:rsidP="00000000" w:rsidRDefault="00000000" w:rsidRPr="00000000" w14:paraId="00000048">
      <w:pPr>
        <w:rPr>
          <w:b w:val="1"/>
          <w:i w:val="1"/>
          <w:sz w:val="32"/>
          <w:szCs w:val="32"/>
        </w:rPr>
      </w:pPr>
      <w:r w:rsidDel="00000000" w:rsidR="00000000" w:rsidRPr="00000000">
        <w:rPr>
          <w:rtl w:val="0"/>
        </w:rPr>
      </w:r>
    </w:p>
    <w:p w:rsidR="00000000" w:rsidDel="00000000" w:rsidP="00000000" w:rsidRDefault="00000000" w:rsidRPr="00000000" w14:paraId="00000049">
      <w:pPr>
        <w:rPr>
          <w:b w:val="1"/>
          <w:i w:val="1"/>
          <w:sz w:val="32"/>
          <w:szCs w:val="32"/>
        </w:rPr>
      </w:pPr>
      <w:r w:rsidDel="00000000" w:rsidR="00000000" w:rsidRPr="00000000">
        <w:rPr>
          <w:b w:val="1"/>
          <w:i w:val="1"/>
          <w:sz w:val="32"/>
          <w:szCs w:val="32"/>
          <w:rtl w:val="0"/>
        </w:rPr>
        <w:t xml:space="preserve">BIBLIOGRAFÍA</w:t>
      </w:r>
    </w:p>
    <w:p w:rsidR="00000000" w:rsidDel="00000000" w:rsidP="00000000" w:rsidRDefault="00000000" w:rsidRPr="00000000" w14:paraId="0000004A">
      <w:pPr>
        <w:rPr>
          <w:i w:val="1"/>
          <w:sz w:val="24"/>
          <w:szCs w:val="24"/>
        </w:rPr>
      </w:pPr>
      <w:r w:rsidDel="00000000" w:rsidR="00000000" w:rsidRPr="00000000">
        <w:rPr>
          <w:i w:val="1"/>
          <w:sz w:val="24"/>
          <w:szCs w:val="24"/>
          <w:rtl w:val="0"/>
        </w:rPr>
        <w:t xml:space="preserve">Htt:/prensa/ambiente.com</w:t>
      </w:r>
    </w:p>
    <w:p w:rsidR="00000000" w:rsidDel="00000000" w:rsidP="00000000" w:rsidRDefault="00000000" w:rsidRPr="00000000" w14:paraId="0000004B">
      <w:pPr>
        <w:rPr>
          <w:i w:val="1"/>
          <w:sz w:val="24"/>
          <w:szCs w:val="24"/>
        </w:rPr>
      </w:pPr>
      <w:r w:rsidDel="00000000" w:rsidR="00000000" w:rsidRPr="00000000">
        <w:rPr>
          <w:i w:val="1"/>
          <w:sz w:val="24"/>
          <w:szCs w:val="24"/>
          <w:rtl w:val="0"/>
        </w:rPr>
        <w:t xml:space="preserve">Htt:/www.ceamse.gov.ar</w:t>
      </w:r>
    </w:p>
    <w:p w:rsidR="00000000" w:rsidDel="00000000" w:rsidP="00000000" w:rsidRDefault="00000000" w:rsidRPr="00000000" w14:paraId="0000004C">
      <w:pPr>
        <w:rPr>
          <w:i w:val="1"/>
          <w:sz w:val="24"/>
          <w:szCs w:val="24"/>
        </w:rPr>
      </w:pPr>
      <w:r w:rsidDel="00000000" w:rsidR="00000000" w:rsidRPr="00000000">
        <w:rPr>
          <w:i w:val="1"/>
          <w:sz w:val="24"/>
          <w:szCs w:val="24"/>
          <w:rtl w:val="0"/>
        </w:rPr>
        <w:t xml:space="preserve">Htt:/www.argentina.gob.ar</w:t>
      </w:r>
    </w:p>
    <w:p w:rsidR="00000000" w:rsidDel="00000000" w:rsidP="00000000" w:rsidRDefault="00000000" w:rsidRPr="00000000" w14:paraId="0000004D">
      <w:pPr>
        <w:rPr>
          <w:i w:val="1"/>
          <w:sz w:val="24"/>
          <w:szCs w:val="24"/>
        </w:rPr>
      </w:pPr>
      <w:r w:rsidDel="00000000" w:rsidR="00000000" w:rsidRPr="00000000">
        <w:rPr>
          <w:rtl w:val="0"/>
        </w:rPr>
      </w:r>
    </w:p>
    <w:p w:rsidR="00000000" w:rsidDel="00000000" w:rsidP="00000000" w:rsidRDefault="00000000" w:rsidRPr="00000000" w14:paraId="0000004E">
      <w:pPr>
        <w:rPr>
          <w:sz w:val="28"/>
          <w:szCs w:val="28"/>
        </w:rPr>
      </w:pP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rtl w:val="0"/>
        </w:rPr>
      </w:r>
    </w:p>
    <w:p w:rsidR="00000000" w:rsidDel="00000000" w:rsidP="00000000" w:rsidRDefault="00000000" w:rsidRPr="00000000" w14:paraId="00000050">
      <w:pPr>
        <w:rPr>
          <w:sz w:val="28"/>
          <w:szCs w:val="28"/>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